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E58F" w14:textId="77777777" w:rsidR="00836C45" w:rsidRDefault="00836C45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</w:rPr>
      </w:pPr>
    </w:p>
    <w:p w14:paraId="309A8F45" w14:textId="79295063" w:rsidR="00836C45" w:rsidRPr="00B20F32" w:rsidRDefault="00836C45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b/>
        </w:rPr>
      </w:pPr>
      <w:r w:rsidRPr="00B20F32">
        <w:rPr>
          <w:rFonts w:eastAsia="Chalkboard" w:cs="Times New Roman"/>
          <w:b/>
        </w:rPr>
        <w:t xml:space="preserve">Tabelle </w:t>
      </w:r>
      <w:bookmarkStart w:id="0" w:name="_GoBack"/>
      <w:bookmarkEnd w:id="0"/>
    </w:p>
    <w:p w14:paraId="34770842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b/>
        </w:rPr>
      </w:pPr>
    </w:p>
    <w:p w14:paraId="55849CAC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b/>
        </w:rPr>
      </w:pPr>
    </w:p>
    <w:p w14:paraId="5B7B6460" w14:textId="77777777" w:rsidR="00B20F32" w:rsidRPr="00F03C07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b/>
        </w:rPr>
      </w:pPr>
    </w:p>
    <w:tbl>
      <w:tblPr>
        <w:tblW w:w="535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2"/>
        <w:gridCol w:w="1374"/>
        <w:gridCol w:w="1374"/>
        <w:gridCol w:w="1139"/>
        <w:gridCol w:w="2063"/>
        <w:gridCol w:w="1831"/>
        <w:gridCol w:w="1608"/>
        <w:gridCol w:w="1834"/>
      </w:tblGrid>
      <w:tr w:rsidR="00836C45" w:rsidRPr="00B20F32" w14:paraId="3952FCDA" w14:textId="77777777" w:rsidTr="009B3486">
        <w:trPr>
          <w:trHeight w:val="1000"/>
        </w:trPr>
        <w:tc>
          <w:tcPr>
            <w:tcW w:w="137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9450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campione</w:t>
            </w:r>
            <w:proofErr w:type="gramEnd"/>
          </w:p>
          <w:p w14:paraId="083487F3" w14:textId="77777777" w:rsidR="00836C45" w:rsidRPr="00B20F32" w:rsidRDefault="00836C45" w:rsidP="009B3486">
            <w:pPr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224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 xml:space="preserve">Sabbia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10E8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 xml:space="preserve">Argilla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76D0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 xml:space="preserve">Limo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DDEE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Massa Volumica Apparente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E187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Massa Volumica Reale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F1BB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Porosità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045D0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Carbonio organico</w:t>
            </w:r>
          </w:p>
        </w:tc>
      </w:tr>
      <w:tr w:rsidR="00836C45" w:rsidRPr="00B20F32" w14:paraId="6FE30EDA" w14:textId="77777777" w:rsidTr="009B3486">
        <w:trPr>
          <w:trHeight w:val="320"/>
        </w:trPr>
        <w:tc>
          <w:tcPr>
            <w:tcW w:w="13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0B31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2208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gKg</w:t>
            </w:r>
            <w:r w:rsidRPr="00B20F32">
              <w:rPr>
                <w:rFonts w:eastAsia="Times New Roman" w:cs="Times New Roman"/>
                <w:kern w:val="0"/>
                <w:vertAlign w:val="superscript"/>
                <w:lang w:eastAsia="it-IT" w:bidi="ar-SA"/>
              </w:rPr>
              <w:t>-1</w:t>
            </w:r>
            <w:proofErr w:type="gram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4E78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gKg</w:t>
            </w:r>
            <w:r w:rsidRPr="00B20F32">
              <w:rPr>
                <w:rFonts w:eastAsia="Times New Roman" w:cs="Times New Roman"/>
                <w:kern w:val="0"/>
                <w:vertAlign w:val="superscript"/>
                <w:lang w:eastAsia="it-IT" w:bidi="ar-SA"/>
              </w:rPr>
              <w:t>-1</w:t>
            </w:r>
            <w:proofErr w:type="gramEnd"/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28F6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gKg</w:t>
            </w:r>
            <w:r w:rsidRPr="00B20F32">
              <w:rPr>
                <w:rFonts w:eastAsia="Times New Roman" w:cs="Times New Roman"/>
                <w:kern w:val="0"/>
                <w:vertAlign w:val="superscript"/>
                <w:lang w:eastAsia="it-IT" w:bidi="ar-SA"/>
              </w:rPr>
              <w:t>-1</w:t>
            </w:r>
            <w:proofErr w:type="gramEnd"/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374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gcm</w:t>
            </w:r>
            <w:r w:rsidRPr="00B20F32">
              <w:rPr>
                <w:rFonts w:eastAsia="Times New Roman" w:cs="Times New Roman"/>
                <w:color w:val="000000"/>
                <w:kern w:val="0"/>
                <w:vertAlign w:val="superscript"/>
                <w:lang w:eastAsia="it-IT" w:bidi="ar-SA"/>
              </w:rPr>
              <w:t>-3</w:t>
            </w:r>
            <w:proofErr w:type="gramEnd"/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F3A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gcm</w:t>
            </w:r>
            <w:r w:rsidRPr="00B20F32">
              <w:rPr>
                <w:rFonts w:eastAsia="Times New Roman" w:cs="Times New Roman"/>
                <w:color w:val="000000"/>
                <w:kern w:val="0"/>
                <w:vertAlign w:val="superscript"/>
                <w:lang w:eastAsia="it-IT" w:bidi="ar-SA"/>
              </w:rPr>
              <w:t>-3</w:t>
            </w:r>
            <w:proofErr w:type="gram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761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%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3AA24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gKg</w:t>
            </w:r>
            <w:r w:rsidRPr="00B20F32">
              <w:rPr>
                <w:rFonts w:eastAsia="Times New Roman" w:cs="Times New Roman"/>
                <w:kern w:val="0"/>
                <w:vertAlign w:val="superscript"/>
                <w:lang w:eastAsia="it-IT" w:bidi="ar-SA"/>
              </w:rPr>
              <w:t>-1</w:t>
            </w:r>
            <w:proofErr w:type="gramEnd"/>
          </w:p>
        </w:tc>
      </w:tr>
      <w:tr w:rsidR="00836C45" w:rsidRPr="00B20F32" w14:paraId="2EA1A001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B0F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</w:t>
            </w:r>
            <w:proofErr w:type="gramEnd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 xml:space="preserve"> naturale 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B40D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403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1DF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150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F60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447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690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1.86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FC21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2.29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0C0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CD986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12.89</w:t>
            </w:r>
          </w:p>
        </w:tc>
      </w:tr>
      <w:tr w:rsidR="00836C45" w:rsidRPr="00B20F32" w14:paraId="2FF6952A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144B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naturale 2</w:t>
            </w:r>
            <w:proofErr w:type="gram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3120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317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7516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160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AC61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523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C17A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1.53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6705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2.41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14D7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37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D56C5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11.80</w:t>
            </w:r>
          </w:p>
        </w:tc>
      </w:tr>
      <w:tr w:rsidR="00836C45" w:rsidRPr="00B20F32" w14:paraId="180AD3FB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3EAE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naturale 3</w:t>
            </w:r>
            <w:proofErr w:type="gram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6B8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344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1854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130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1E04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526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4E94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1.53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5668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2.56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E164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40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0C539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11.73</w:t>
            </w:r>
          </w:p>
        </w:tc>
      </w:tr>
      <w:tr w:rsidR="00836C45" w:rsidRPr="00B20F32" w14:paraId="09B64536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30777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media</w:t>
            </w:r>
            <w:proofErr w:type="gramEnd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 xml:space="preserve"> suolo naturale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264C7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355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10C9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147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C148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498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6B6B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1.64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CDED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2.42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BFB6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32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9D6EF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12.14</w:t>
            </w:r>
          </w:p>
        </w:tc>
      </w:tr>
      <w:tr w:rsidR="00836C45" w:rsidRPr="00B20F32" w14:paraId="1D76BBB0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CF6E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</w:t>
            </w:r>
            <w:proofErr w:type="gramEnd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 xml:space="preserve"> ricostituito 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8C3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2C3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175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55CD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622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78E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1.15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2C08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2.08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2C7D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45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17B5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44.75</w:t>
            </w:r>
          </w:p>
        </w:tc>
      </w:tr>
      <w:tr w:rsidR="00836C45" w:rsidRPr="00B20F32" w14:paraId="1A27C709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100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ricostituito 2</w:t>
            </w:r>
            <w:proofErr w:type="gram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96A5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395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FC3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27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1C92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578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0A8B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1.11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59DA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2.10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D47E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47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3A682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44.37</w:t>
            </w:r>
          </w:p>
        </w:tc>
      </w:tr>
      <w:tr w:rsidR="00836C45" w:rsidRPr="00B20F32" w14:paraId="3AE49240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56DA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ricostituito 3</w:t>
            </w:r>
            <w:proofErr w:type="gram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8D9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374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7E28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195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7EE6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432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2A81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0.99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4E62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2.26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F64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56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87C46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48.34</w:t>
            </w:r>
          </w:p>
        </w:tc>
      </w:tr>
      <w:tr w:rsidR="00836C45" w:rsidRPr="00B20F32" w14:paraId="1983DF5B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6EC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ricostituito 4</w:t>
            </w:r>
            <w:proofErr w:type="gramEnd"/>
          </w:p>
        </w:tc>
        <w:tc>
          <w:tcPr>
            <w:tcW w:w="4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883D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348</w:t>
            </w:r>
          </w:p>
        </w:tc>
        <w:tc>
          <w:tcPr>
            <w:tcW w:w="4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570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33</w:t>
            </w:r>
          </w:p>
        </w:tc>
        <w:tc>
          <w:tcPr>
            <w:tcW w:w="36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F989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619</w:t>
            </w:r>
          </w:p>
        </w:tc>
        <w:tc>
          <w:tcPr>
            <w:tcW w:w="66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E8BD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1.08</w:t>
            </w:r>
          </w:p>
        </w:tc>
        <w:tc>
          <w:tcPr>
            <w:tcW w:w="59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910D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2.12</w:t>
            </w:r>
          </w:p>
        </w:tc>
        <w:tc>
          <w:tcPr>
            <w:tcW w:w="52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52E6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49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1DB7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color w:val="000000"/>
                <w:kern w:val="0"/>
                <w:lang w:eastAsia="it-IT" w:bidi="ar-SA"/>
              </w:rPr>
              <w:t>38.16</w:t>
            </w:r>
          </w:p>
        </w:tc>
      </w:tr>
      <w:tr w:rsidR="00836C45" w:rsidRPr="00B20F32" w14:paraId="036AED9C" w14:textId="77777777" w:rsidTr="009B3486">
        <w:trPr>
          <w:trHeight w:val="320"/>
        </w:trPr>
        <w:tc>
          <w:tcPr>
            <w:tcW w:w="1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72C8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media</w:t>
            </w:r>
            <w:proofErr w:type="gramEnd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 xml:space="preserve"> suolo ricostituito</w:t>
            </w:r>
          </w:p>
        </w:tc>
        <w:tc>
          <w:tcPr>
            <w:tcW w:w="4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C62D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330</w:t>
            </w:r>
          </w:p>
        </w:tc>
        <w:tc>
          <w:tcPr>
            <w:tcW w:w="4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63AB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107</w:t>
            </w:r>
          </w:p>
        </w:tc>
        <w:tc>
          <w:tcPr>
            <w:tcW w:w="36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777B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563</w:t>
            </w:r>
          </w:p>
        </w:tc>
        <w:tc>
          <w:tcPr>
            <w:tcW w:w="66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73C9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1.08</w:t>
            </w:r>
          </w:p>
        </w:tc>
        <w:tc>
          <w:tcPr>
            <w:tcW w:w="59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3D88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2.14</w:t>
            </w:r>
          </w:p>
        </w:tc>
        <w:tc>
          <w:tcPr>
            <w:tcW w:w="52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5E20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49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6DB2A3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</w:pPr>
            <w:r w:rsidRPr="00B20F32">
              <w:rPr>
                <w:rFonts w:eastAsia="Times New Roman" w:cs="Times New Roman"/>
                <w:b/>
                <w:color w:val="000000"/>
                <w:kern w:val="0"/>
                <w:lang w:eastAsia="it-IT" w:bidi="ar-SA"/>
              </w:rPr>
              <w:t>43.90</w:t>
            </w:r>
          </w:p>
        </w:tc>
      </w:tr>
    </w:tbl>
    <w:p w14:paraId="382A3DB5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</w:rPr>
      </w:pPr>
    </w:p>
    <w:p w14:paraId="478E1FE5" w14:textId="77777777" w:rsidR="00836C45" w:rsidRPr="00B20F32" w:rsidRDefault="00836C45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</w:rPr>
      </w:pPr>
      <w:r w:rsidRPr="00B20F32">
        <w:rPr>
          <w:rFonts w:eastAsia="Chalkboard" w:cs="Times New Roman"/>
        </w:rPr>
        <w:t xml:space="preserve">Tabella </w:t>
      </w:r>
      <w:proofErr w:type="gramStart"/>
      <w:r w:rsidRPr="00B20F32">
        <w:rPr>
          <w:rFonts w:eastAsia="Chalkboard" w:cs="Times New Roman"/>
        </w:rPr>
        <w:t>1</w:t>
      </w:r>
      <w:proofErr w:type="gramEnd"/>
      <w:r w:rsidRPr="00B20F32">
        <w:rPr>
          <w:rFonts w:eastAsia="Chalkboard" w:cs="Times New Roman"/>
        </w:rPr>
        <w:t xml:space="preserve">: esiti delle analisi </w:t>
      </w:r>
      <w:proofErr w:type="spellStart"/>
      <w:r w:rsidRPr="00B20F32">
        <w:rPr>
          <w:rFonts w:eastAsia="Chalkboard" w:cs="Times New Roman"/>
        </w:rPr>
        <w:t>chimicho-fisiche</w:t>
      </w:r>
      <w:proofErr w:type="spellEnd"/>
      <w:r w:rsidRPr="00B20F32">
        <w:rPr>
          <w:rFonts w:eastAsia="Chalkboard" w:cs="Times New Roman"/>
        </w:rPr>
        <w:t>.</w:t>
      </w:r>
    </w:p>
    <w:p w14:paraId="326A778C" w14:textId="77777777" w:rsidR="00836C45" w:rsidRDefault="00836C45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39790A28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73876144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2BAB6B82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6A48332A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6EDFC366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19580489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60B2C592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45526F05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0679EBC3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0E563C42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1D526E18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7E565872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518C036D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036C49BD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6C5582AB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2782BE01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5DBFE4C8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p w14:paraId="25B8C43E" w14:textId="77777777" w:rsid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  <w:sz w:val="20"/>
          <w:szCs w:val="20"/>
        </w:rPr>
      </w:pPr>
    </w:p>
    <w:tbl>
      <w:tblPr>
        <w:tblW w:w="4971" w:type="pct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3"/>
        <w:gridCol w:w="2284"/>
        <w:gridCol w:w="2737"/>
        <w:gridCol w:w="2478"/>
        <w:gridCol w:w="2449"/>
      </w:tblGrid>
      <w:tr w:rsidR="00836C45" w:rsidRPr="00B20F32" w14:paraId="75DF52F2" w14:textId="77777777" w:rsidTr="009B3486">
        <w:trPr>
          <w:jc w:val="center"/>
        </w:trPr>
        <w:tc>
          <w:tcPr>
            <w:tcW w:w="1551" w:type="pct"/>
            <w:vMerge w:val="restart"/>
            <w:shd w:val="clear" w:color="auto" w:fill="auto"/>
            <w:vAlign w:val="center"/>
          </w:tcPr>
          <w:p w14:paraId="3C4D5477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campione</w:t>
            </w:r>
            <w:proofErr w:type="gramEnd"/>
          </w:p>
        </w:tc>
        <w:tc>
          <w:tcPr>
            <w:tcW w:w="2600" w:type="pct"/>
            <w:gridSpan w:val="3"/>
            <w:shd w:val="clear" w:color="auto" w:fill="auto"/>
            <w:vAlign w:val="center"/>
          </w:tcPr>
          <w:p w14:paraId="7DAE402E" w14:textId="77777777" w:rsidR="00836C45" w:rsidRPr="00B20F32" w:rsidRDefault="00836C45" w:rsidP="009B3486">
            <w:pPr>
              <w:pStyle w:val="Corpodeltest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jc w:val="center"/>
              <w:rPr>
                <w:rFonts w:eastAsia="Chalkboard" w:cs="Times New Roman"/>
              </w:rPr>
            </w:pPr>
            <w:r w:rsidRPr="00B20F32">
              <w:rPr>
                <w:rFonts w:eastAsia="Chalkboard" w:cs="Times New Roman"/>
              </w:rPr>
              <w:t>Suzione (-</w:t>
            </w:r>
            <w:proofErr w:type="spellStart"/>
            <w:r w:rsidRPr="00B20F32">
              <w:rPr>
                <w:rFonts w:eastAsia="Chalkboard" w:cs="Times New Roman"/>
              </w:rPr>
              <w:t>KPa</w:t>
            </w:r>
            <w:proofErr w:type="spellEnd"/>
            <w:r w:rsidRPr="00B20F32">
              <w:rPr>
                <w:rFonts w:eastAsia="Chalkboard" w:cs="Times New Roman"/>
              </w:rPr>
              <w:t>)</w:t>
            </w:r>
          </w:p>
        </w:tc>
        <w:tc>
          <w:tcPr>
            <w:tcW w:w="849" w:type="pct"/>
            <w:vMerge w:val="restart"/>
            <w:shd w:val="clear" w:color="auto" w:fill="auto"/>
          </w:tcPr>
          <w:p w14:paraId="20E11495" w14:textId="77777777" w:rsidR="00836C45" w:rsidRPr="00B20F32" w:rsidRDefault="00836C45" w:rsidP="009B3486">
            <w:pPr>
              <w:pStyle w:val="Corpodeltest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jc w:val="center"/>
              <w:rPr>
                <w:rFonts w:eastAsia="Chalkboard" w:cs="Times New Roman"/>
              </w:rPr>
            </w:pPr>
            <w:r w:rsidRPr="00B20F32">
              <w:rPr>
                <w:rFonts w:eastAsia="Chalkboard" w:cs="Times New Roman"/>
              </w:rPr>
              <w:t>Acqua disponibile</w:t>
            </w:r>
          </w:p>
        </w:tc>
      </w:tr>
      <w:tr w:rsidR="00836C45" w:rsidRPr="00B20F32" w14:paraId="058AC965" w14:textId="77777777" w:rsidTr="009B3486">
        <w:trPr>
          <w:jc w:val="center"/>
        </w:trPr>
        <w:tc>
          <w:tcPr>
            <w:tcW w:w="1551" w:type="pct"/>
            <w:vMerge/>
            <w:shd w:val="clear" w:color="auto" w:fill="auto"/>
            <w:vAlign w:val="center"/>
          </w:tcPr>
          <w:p w14:paraId="137DFE4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391E1DB" w14:textId="77777777" w:rsidR="00836C45" w:rsidRPr="00B20F32" w:rsidRDefault="00836C45" w:rsidP="009B3486">
            <w:pPr>
              <w:pStyle w:val="Corpodeltest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jc w:val="center"/>
              <w:rPr>
                <w:rFonts w:eastAsia="Chalkboard" w:cs="Times New Roman"/>
              </w:rPr>
            </w:pPr>
            <w:r w:rsidRPr="00B20F32">
              <w:rPr>
                <w:rFonts w:eastAsia="Chalkboard" w:cs="Times New Roman"/>
              </w:rPr>
              <w:t>0.1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6E92817F" w14:textId="77777777" w:rsidR="00836C45" w:rsidRPr="00B20F32" w:rsidRDefault="00836C45" w:rsidP="009B3486">
            <w:pPr>
              <w:pStyle w:val="Corpodeltest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jc w:val="center"/>
              <w:rPr>
                <w:rFonts w:eastAsia="Chalkboard" w:cs="Times New Roman"/>
              </w:rPr>
            </w:pPr>
            <w:r w:rsidRPr="00B20F32">
              <w:rPr>
                <w:rFonts w:eastAsia="Chalkboard" w:cs="Times New Roman"/>
              </w:rPr>
              <w:t>31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57ED768" w14:textId="77777777" w:rsidR="00836C45" w:rsidRPr="00B20F32" w:rsidRDefault="00836C45" w:rsidP="009B3486">
            <w:pPr>
              <w:pStyle w:val="Corpodeltest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jc w:val="center"/>
              <w:rPr>
                <w:rFonts w:eastAsia="Chalkboard" w:cs="Times New Roman"/>
              </w:rPr>
            </w:pPr>
            <w:r w:rsidRPr="00B20F32">
              <w:rPr>
                <w:rFonts w:eastAsia="Chalkboard" w:cs="Times New Roman"/>
              </w:rPr>
              <w:t>1500</w:t>
            </w:r>
          </w:p>
        </w:tc>
        <w:tc>
          <w:tcPr>
            <w:tcW w:w="849" w:type="pct"/>
            <w:vMerge/>
            <w:shd w:val="clear" w:color="auto" w:fill="auto"/>
          </w:tcPr>
          <w:p w14:paraId="6E1A6468" w14:textId="77777777" w:rsidR="00836C45" w:rsidRPr="00B20F32" w:rsidRDefault="00836C45" w:rsidP="009B3486">
            <w:pPr>
              <w:pStyle w:val="Corpodeltest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jc w:val="center"/>
              <w:rPr>
                <w:rFonts w:eastAsia="Chalkboard" w:cs="Times New Roman"/>
              </w:rPr>
            </w:pPr>
          </w:p>
        </w:tc>
      </w:tr>
      <w:tr w:rsidR="00836C45" w:rsidRPr="00B20F32" w14:paraId="502A1EAA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385CD27A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</w:t>
            </w:r>
            <w:proofErr w:type="gramEnd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 xml:space="preserve"> naturale 1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5C03614B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44.60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08B86553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36.09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513C3EC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31.29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24FF301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4.79</w:t>
            </w:r>
          </w:p>
        </w:tc>
      </w:tr>
      <w:tr w:rsidR="00836C45" w:rsidRPr="00B20F32" w14:paraId="2326BF40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7AE74D87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naturale 2</w:t>
            </w:r>
            <w:proofErr w:type="gramEnd"/>
          </w:p>
        </w:tc>
        <w:tc>
          <w:tcPr>
            <w:tcW w:w="792" w:type="pct"/>
            <w:shd w:val="clear" w:color="auto" w:fill="auto"/>
            <w:vAlign w:val="center"/>
          </w:tcPr>
          <w:p w14:paraId="169628DC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48.31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19AA3A4B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35.94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28B15D4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30.19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CD143E7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5.75</w:t>
            </w:r>
          </w:p>
        </w:tc>
      </w:tr>
      <w:tr w:rsidR="00836C45" w:rsidRPr="00B20F32" w14:paraId="0DE3E31D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2083B4EC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naturale 3</w:t>
            </w:r>
            <w:proofErr w:type="gramEnd"/>
          </w:p>
        </w:tc>
        <w:tc>
          <w:tcPr>
            <w:tcW w:w="792" w:type="pct"/>
            <w:shd w:val="clear" w:color="auto" w:fill="auto"/>
            <w:vAlign w:val="center"/>
          </w:tcPr>
          <w:p w14:paraId="77C07DD3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49.99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2EA7FB6B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34.06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D6503C5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29.24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74E9CD8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4.83</w:t>
            </w:r>
          </w:p>
        </w:tc>
      </w:tr>
      <w:tr w:rsidR="00836C45" w:rsidRPr="00B20F32" w14:paraId="01E63B96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7A8C7E70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media</w:t>
            </w:r>
            <w:proofErr w:type="gramEnd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 xml:space="preserve"> suolo naturale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7ADB83A6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47.64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525665F9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35.36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5792E63C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30.24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39977166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5.12</w:t>
            </w:r>
          </w:p>
        </w:tc>
      </w:tr>
      <w:tr w:rsidR="00836C45" w:rsidRPr="00B20F32" w14:paraId="355FCBB2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7888A1AF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</w:t>
            </w:r>
            <w:proofErr w:type="gramEnd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 xml:space="preserve"> ricostituito 1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2CAFBF9F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60.72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6D5709B4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46.78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F1C4184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40.45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3A0A39FF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6.33</w:t>
            </w:r>
          </w:p>
        </w:tc>
      </w:tr>
      <w:tr w:rsidR="00836C45" w:rsidRPr="00B20F32" w14:paraId="590327DE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37164042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ricostituito 2</w:t>
            </w:r>
            <w:proofErr w:type="gramEnd"/>
          </w:p>
        </w:tc>
        <w:tc>
          <w:tcPr>
            <w:tcW w:w="792" w:type="pct"/>
            <w:shd w:val="clear" w:color="auto" w:fill="auto"/>
            <w:vAlign w:val="center"/>
          </w:tcPr>
          <w:p w14:paraId="6BAC0096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71.42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409F67D0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33.87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E5E7100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26.00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4821F00E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7.87</w:t>
            </w:r>
          </w:p>
        </w:tc>
      </w:tr>
      <w:tr w:rsidR="00836C45" w:rsidRPr="00B20F32" w14:paraId="25FC8B96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691D673B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ricostituito 3</w:t>
            </w:r>
            <w:proofErr w:type="gramEnd"/>
          </w:p>
        </w:tc>
        <w:tc>
          <w:tcPr>
            <w:tcW w:w="792" w:type="pct"/>
            <w:shd w:val="clear" w:color="auto" w:fill="auto"/>
            <w:vAlign w:val="center"/>
          </w:tcPr>
          <w:p w14:paraId="280E3EBE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74.69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4589BF9D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39.51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5088B38A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32.79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75C963E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6.72</w:t>
            </w:r>
          </w:p>
        </w:tc>
      </w:tr>
      <w:tr w:rsidR="00836C45" w:rsidRPr="00B20F32" w14:paraId="7317445F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6483C2C5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kern w:val="0"/>
                <w:lang w:eastAsia="it-IT" w:bidi="ar-SA"/>
              </w:rPr>
              <w:t>suolo ricostituito 4</w:t>
            </w:r>
            <w:proofErr w:type="gramEnd"/>
          </w:p>
        </w:tc>
        <w:tc>
          <w:tcPr>
            <w:tcW w:w="792" w:type="pct"/>
            <w:shd w:val="clear" w:color="auto" w:fill="auto"/>
            <w:vAlign w:val="center"/>
          </w:tcPr>
          <w:p w14:paraId="2DD3F222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71.51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36FCD1C7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40.07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C088774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33.17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E411D8C" w14:textId="77777777" w:rsidR="00836C45" w:rsidRPr="00B20F32" w:rsidRDefault="00836C45" w:rsidP="009B3486">
            <w:pPr>
              <w:jc w:val="center"/>
              <w:rPr>
                <w:rFonts w:cs="Times New Roman"/>
                <w:color w:val="000000"/>
              </w:rPr>
            </w:pPr>
            <w:r w:rsidRPr="00B20F32">
              <w:rPr>
                <w:rFonts w:cs="Times New Roman"/>
                <w:color w:val="000000"/>
              </w:rPr>
              <w:t>6.90</w:t>
            </w:r>
          </w:p>
        </w:tc>
      </w:tr>
      <w:tr w:rsidR="00836C45" w:rsidRPr="00B20F32" w14:paraId="35D5EA85" w14:textId="77777777" w:rsidTr="009B3486">
        <w:trPr>
          <w:jc w:val="center"/>
        </w:trPr>
        <w:tc>
          <w:tcPr>
            <w:tcW w:w="1551" w:type="pct"/>
            <w:shd w:val="clear" w:color="auto" w:fill="auto"/>
            <w:vAlign w:val="center"/>
          </w:tcPr>
          <w:p w14:paraId="5EA6D969" w14:textId="77777777" w:rsidR="00836C45" w:rsidRPr="00B20F32" w:rsidRDefault="00836C45" w:rsidP="009B348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proofErr w:type="gramStart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>media</w:t>
            </w:r>
            <w:proofErr w:type="gramEnd"/>
            <w:r w:rsidRPr="00B20F32">
              <w:rPr>
                <w:rFonts w:eastAsia="Times New Roman" w:cs="Times New Roman"/>
                <w:b/>
                <w:kern w:val="0"/>
                <w:lang w:eastAsia="it-IT" w:bidi="ar-SA"/>
              </w:rPr>
              <w:t xml:space="preserve"> suolo ricostituito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41EF765F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69.58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1A9D0390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40.06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49E781E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33.10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E72D158" w14:textId="77777777" w:rsidR="00836C45" w:rsidRPr="00B20F32" w:rsidRDefault="00836C45" w:rsidP="009B3486">
            <w:pPr>
              <w:jc w:val="center"/>
              <w:rPr>
                <w:rFonts w:cs="Times New Roman"/>
                <w:b/>
                <w:color w:val="000000"/>
              </w:rPr>
            </w:pPr>
            <w:r w:rsidRPr="00B20F32">
              <w:rPr>
                <w:rFonts w:cs="Times New Roman"/>
                <w:b/>
                <w:color w:val="000000"/>
              </w:rPr>
              <w:t>6.96</w:t>
            </w:r>
          </w:p>
        </w:tc>
      </w:tr>
    </w:tbl>
    <w:p w14:paraId="6A92CA14" w14:textId="77777777" w:rsidR="00B20F32" w:rsidRPr="00B20F32" w:rsidRDefault="00B20F32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</w:rPr>
      </w:pPr>
    </w:p>
    <w:p w14:paraId="1C5F5256" w14:textId="77777777" w:rsidR="00836C45" w:rsidRPr="00B20F32" w:rsidRDefault="00836C45" w:rsidP="00836C45">
      <w:pPr>
        <w:pStyle w:val="Corpodeltes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eastAsia="Chalkboard" w:cs="Times New Roman"/>
        </w:rPr>
      </w:pPr>
      <w:r w:rsidRPr="00B20F32">
        <w:rPr>
          <w:rFonts w:eastAsia="Chalkboard" w:cs="Times New Roman"/>
        </w:rPr>
        <w:t xml:space="preserve">Tabella </w:t>
      </w:r>
      <w:proofErr w:type="gramStart"/>
      <w:r w:rsidRPr="00B20F32">
        <w:rPr>
          <w:rFonts w:eastAsia="Chalkboard" w:cs="Times New Roman"/>
        </w:rPr>
        <w:t>2</w:t>
      </w:r>
      <w:proofErr w:type="gramEnd"/>
      <w:r w:rsidRPr="00B20F32">
        <w:rPr>
          <w:rFonts w:eastAsia="Chalkboard" w:cs="Times New Roman"/>
        </w:rPr>
        <w:t>: contenuto volumetrico di acqua (θ%) ai diversi valori di suzione e acqua disponibile.</w:t>
      </w:r>
    </w:p>
    <w:p w14:paraId="0FE66465" w14:textId="77777777" w:rsidR="00B167E0" w:rsidRDefault="00B167E0"/>
    <w:sectPr w:rsidR="00B167E0" w:rsidSect="00B20F32">
      <w:pgSz w:w="16840" w:h="1190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45"/>
    <w:rsid w:val="002251D9"/>
    <w:rsid w:val="00836C45"/>
    <w:rsid w:val="00B167E0"/>
    <w:rsid w:val="00B20F32"/>
    <w:rsid w:val="00D7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E099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6C45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836C45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836C45"/>
    <w:rPr>
      <w:rFonts w:ascii="Times New Roman" w:eastAsia="Arial Unicode MS" w:hAnsi="Times New Roman" w:cs="Arial Unicode MS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6C45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836C45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rsid w:val="00836C45"/>
    <w:rPr>
      <w:rFonts w:ascii="Times New Roman" w:eastAsia="Arial Unicode MS" w:hAnsi="Times New Roman" w:cs="Arial Unicode MS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1065</Characters>
  <Application>Microsoft Macintosh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Cassinari</dc:creator>
  <cp:keywords/>
  <dc:description/>
  <cp:lastModifiedBy>Chiara Cassinari</cp:lastModifiedBy>
  <cp:revision>3</cp:revision>
  <dcterms:created xsi:type="dcterms:W3CDTF">2014-10-10T11:48:00Z</dcterms:created>
  <dcterms:modified xsi:type="dcterms:W3CDTF">2014-10-10T13:21:00Z</dcterms:modified>
</cp:coreProperties>
</file>